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3987" w14:textId="77777777" w:rsidR="00D52E62" w:rsidRPr="00D47724" w:rsidRDefault="00D52E62" w:rsidP="00D52E62">
      <w:pPr>
        <w:widowControl w:val="0"/>
        <w:autoSpaceDE w:val="0"/>
        <w:autoSpaceDN w:val="0"/>
        <w:adjustRightInd w:val="0"/>
        <w:rPr>
          <w:rFonts w:ascii="Calibri" w:hAnsi="Calibri" w:cs="Calibri"/>
          <w:i/>
          <w:iCs/>
          <w:position w:val="-1"/>
        </w:rPr>
      </w:pPr>
      <w:r w:rsidRPr="00D47724">
        <w:rPr>
          <w:rFonts w:ascii="Calibri" w:hAnsi="Calibri" w:cs="Calibri"/>
          <w:i/>
          <w:iCs/>
          <w:position w:val="-1"/>
        </w:rPr>
        <w:t>FORMULAR 9</w:t>
      </w:r>
    </w:p>
    <w:p w14:paraId="6DF4AB4F" w14:textId="77777777" w:rsidR="00D52E62" w:rsidRPr="00D47724" w:rsidRDefault="00D52E62" w:rsidP="00D52E62">
      <w:pPr>
        <w:widowControl w:val="0"/>
        <w:autoSpaceDE w:val="0"/>
        <w:autoSpaceDN w:val="0"/>
        <w:adjustRightInd w:val="0"/>
        <w:jc w:val="center"/>
        <w:rPr>
          <w:rFonts w:ascii="Calibri" w:hAnsi="Calibri" w:cs="Calibri"/>
          <w:b/>
          <w:bCs/>
          <w:position w:val="-1"/>
          <w:highlight w:val="yellow"/>
        </w:rPr>
      </w:pPr>
    </w:p>
    <w:p w14:paraId="5E5CE989" w14:textId="77777777" w:rsidR="00D52E62" w:rsidRPr="00D47724" w:rsidRDefault="00D52E62" w:rsidP="00D52E62">
      <w:pPr>
        <w:widowControl w:val="0"/>
        <w:autoSpaceDE w:val="0"/>
        <w:autoSpaceDN w:val="0"/>
        <w:adjustRightInd w:val="0"/>
        <w:jc w:val="center"/>
        <w:rPr>
          <w:rFonts w:ascii="Calibri" w:hAnsi="Calibri" w:cs="Calibri"/>
          <w:b/>
          <w:bCs/>
          <w:position w:val="-1"/>
          <w:highlight w:val="yellow"/>
        </w:rPr>
      </w:pPr>
    </w:p>
    <w:p w14:paraId="2D782614" w14:textId="77777777" w:rsidR="00D52E62" w:rsidRPr="00D47724" w:rsidRDefault="00D52E62" w:rsidP="00D52E62">
      <w:pPr>
        <w:widowControl w:val="0"/>
        <w:autoSpaceDE w:val="0"/>
        <w:autoSpaceDN w:val="0"/>
        <w:adjustRightInd w:val="0"/>
        <w:jc w:val="center"/>
        <w:rPr>
          <w:rFonts w:ascii="Calibri" w:hAnsi="Calibri" w:cs="Calibri"/>
          <w:b/>
          <w:bCs/>
          <w:position w:val="-1"/>
          <w:highlight w:val="yellow"/>
        </w:rPr>
      </w:pPr>
    </w:p>
    <w:p w14:paraId="7559AA06" w14:textId="77777777" w:rsidR="00D52E62" w:rsidRPr="00D47724" w:rsidRDefault="00D52E62" w:rsidP="00D52E62">
      <w:pPr>
        <w:widowControl w:val="0"/>
        <w:autoSpaceDE w:val="0"/>
        <w:autoSpaceDN w:val="0"/>
        <w:adjustRightInd w:val="0"/>
        <w:jc w:val="center"/>
        <w:rPr>
          <w:rFonts w:ascii="Calibri" w:hAnsi="Calibri" w:cs="Calibri"/>
          <w:b/>
          <w:bCs/>
          <w:position w:val="-1"/>
        </w:rPr>
      </w:pPr>
      <w:r w:rsidRPr="00D47724">
        <w:rPr>
          <w:rFonts w:ascii="Calibri" w:hAnsi="Calibri" w:cs="Calibri"/>
          <w:b/>
          <w:bCs/>
          <w:position w:val="-1"/>
        </w:rPr>
        <w:t>DECLARAŢIE</w:t>
      </w:r>
    </w:p>
    <w:p w14:paraId="0BDCA371" w14:textId="77777777" w:rsidR="00D52E62" w:rsidRPr="00D47724" w:rsidRDefault="00D52E62" w:rsidP="00D52E62">
      <w:pPr>
        <w:widowControl w:val="0"/>
        <w:autoSpaceDE w:val="0"/>
        <w:autoSpaceDN w:val="0"/>
        <w:adjustRightInd w:val="0"/>
        <w:jc w:val="center"/>
        <w:rPr>
          <w:rFonts w:ascii="Calibri" w:hAnsi="Calibri" w:cs="Calibri"/>
          <w:b/>
          <w:bCs/>
          <w:position w:val="-1"/>
        </w:rPr>
      </w:pPr>
      <w:r w:rsidRPr="00D47724">
        <w:rPr>
          <w:rFonts w:ascii="Calibri" w:hAnsi="Calibri" w:cs="Calibri"/>
          <w:b/>
          <w:bCs/>
          <w:position w:val="-1"/>
        </w:rPr>
        <w:t xml:space="preserve">privind situațiile prevăzute de art. 4 din </w:t>
      </w:r>
    </w:p>
    <w:p w14:paraId="2A76D1E3" w14:textId="77777777" w:rsidR="00D52E62" w:rsidRPr="00D47724" w:rsidRDefault="00D52E62" w:rsidP="00D52E62">
      <w:pPr>
        <w:widowControl w:val="0"/>
        <w:autoSpaceDE w:val="0"/>
        <w:autoSpaceDN w:val="0"/>
        <w:adjustRightInd w:val="0"/>
        <w:jc w:val="center"/>
        <w:rPr>
          <w:rFonts w:ascii="Calibri" w:hAnsi="Calibri" w:cs="Calibri"/>
          <w:b/>
          <w:bCs/>
          <w:position w:val="-1"/>
        </w:rPr>
      </w:pPr>
      <w:bookmarkStart w:id="0" w:name="_Hlk195472762"/>
      <w:r w:rsidRPr="00D47724">
        <w:rPr>
          <w:rFonts w:ascii="Calibri" w:hAnsi="Calibri" w:cs="Calibri"/>
          <w:b/>
          <w:bCs/>
          <w:position w:val="-1"/>
        </w:rPr>
        <w:t>Ordonanța de urgență a Guvernului nr. 109/2011 privind</w:t>
      </w:r>
    </w:p>
    <w:p w14:paraId="2B5EAEE8" w14:textId="77777777" w:rsidR="00D52E62" w:rsidRPr="00D47724" w:rsidRDefault="00D52E62" w:rsidP="00D52E62">
      <w:pPr>
        <w:widowControl w:val="0"/>
        <w:autoSpaceDE w:val="0"/>
        <w:autoSpaceDN w:val="0"/>
        <w:adjustRightInd w:val="0"/>
        <w:jc w:val="center"/>
        <w:rPr>
          <w:rFonts w:ascii="Calibri" w:hAnsi="Calibri" w:cs="Calibri"/>
          <w:b/>
          <w:bCs/>
          <w:spacing w:val="-11"/>
          <w:position w:val="-1"/>
        </w:rPr>
      </w:pPr>
      <w:r w:rsidRPr="00D47724">
        <w:rPr>
          <w:rFonts w:ascii="Calibri" w:hAnsi="Calibri" w:cs="Calibri"/>
          <w:b/>
          <w:bCs/>
          <w:position w:val="-1"/>
        </w:rPr>
        <w:t xml:space="preserve"> guvernanța corporativă a întreprinderilor publice, cu modificările și completările ulterioare </w:t>
      </w:r>
    </w:p>
    <w:bookmarkEnd w:id="0"/>
    <w:p w14:paraId="6A68D205" w14:textId="77777777" w:rsidR="00D52E62" w:rsidRPr="00D47724" w:rsidRDefault="00D52E62" w:rsidP="00D52E62">
      <w:pPr>
        <w:widowControl w:val="0"/>
        <w:autoSpaceDE w:val="0"/>
        <w:autoSpaceDN w:val="0"/>
        <w:adjustRightInd w:val="0"/>
        <w:rPr>
          <w:rFonts w:ascii="Calibri" w:hAnsi="Calibri" w:cs="Calibri"/>
          <w:highlight w:val="yellow"/>
        </w:rPr>
      </w:pPr>
    </w:p>
    <w:p w14:paraId="524DFE8E" w14:textId="77777777" w:rsidR="00D52E62" w:rsidRPr="00D47724" w:rsidRDefault="00D52E62" w:rsidP="00D52E62">
      <w:pPr>
        <w:widowControl w:val="0"/>
        <w:autoSpaceDE w:val="0"/>
        <w:autoSpaceDN w:val="0"/>
        <w:adjustRightInd w:val="0"/>
        <w:rPr>
          <w:rFonts w:ascii="Calibri" w:hAnsi="Calibri" w:cs="Calibri"/>
          <w:highlight w:val="yellow"/>
        </w:rPr>
      </w:pPr>
    </w:p>
    <w:p w14:paraId="152B6747" w14:textId="77777777" w:rsidR="00D52E62" w:rsidRPr="00D47724" w:rsidRDefault="00D52E62" w:rsidP="00D52E62">
      <w:pPr>
        <w:ind w:firstLine="720"/>
        <w:rPr>
          <w:rFonts w:ascii="Calibri" w:hAnsi="Calibri" w:cs="Calibri"/>
          <w:spacing w:val="1"/>
        </w:rPr>
      </w:pPr>
    </w:p>
    <w:p w14:paraId="3D25D287" w14:textId="77777777" w:rsidR="00D52E62" w:rsidRPr="00D47724" w:rsidRDefault="00D52E62" w:rsidP="00D52E62">
      <w:pPr>
        <w:ind w:firstLine="720"/>
        <w:rPr>
          <w:rFonts w:ascii="Calibri" w:hAnsi="Calibri" w:cs="Calibri"/>
          <w:spacing w:val="1"/>
        </w:rPr>
      </w:pPr>
    </w:p>
    <w:p w14:paraId="6F0A66AC" w14:textId="77777777" w:rsidR="00D52E62" w:rsidRPr="00D47724" w:rsidRDefault="00D52E62" w:rsidP="00D52E62">
      <w:pPr>
        <w:ind w:firstLine="708"/>
        <w:jc w:val="both"/>
        <w:rPr>
          <w:rFonts w:ascii="Calibri" w:hAnsi="Calibri" w:cs="Calibri"/>
          <w:b/>
          <w:bCs/>
        </w:rPr>
      </w:pPr>
      <w:r w:rsidRPr="00D47724">
        <w:rPr>
          <w:rFonts w:ascii="Calibri" w:hAnsi="Calibri" w:cs="Calibri"/>
          <w:spacing w:val="1"/>
        </w:rPr>
        <w:t>Subsemnatul/</w:t>
      </w:r>
      <w:r w:rsidRPr="00D47724">
        <w:rPr>
          <w:rFonts w:ascii="Calibri" w:hAnsi="Calibri" w:cs="Calibri"/>
        </w:rPr>
        <w:t xml:space="preserve">a ___________________________________________________________, având </w:t>
      </w:r>
      <w:r w:rsidRPr="00D47724">
        <w:rPr>
          <w:rFonts w:ascii="Calibri" w:hAnsi="Calibri" w:cs="Calibri"/>
          <w:spacing w:val="1"/>
        </w:rPr>
        <w:t>CN</w:t>
      </w:r>
      <w:r w:rsidRPr="00D47724">
        <w:rPr>
          <w:rFonts w:ascii="Calibri" w:hAnsi="Calibri" w:cs="Calibri"/>
        </w:rPr>
        <w:t>P____________________________________</w:t>
      </w:r>
      <w:r w:rsidRPr="00D47724">
        <w:rPr>
          <w:rFonts w:ascii="Calibri" w:hAnsi="Calibri" w:cs="Calibri"/>
          <w:spacing w:val="1"/>
        </w:rPr>
        <w:t xml:space="preserve">, </w:t>
      </w:r>
      <w:r w:rsidRPr="00D47724">
        <w:rPr>
          <w:rFonts w:ascii="Calibri" w:hAnsi="Calibri" w:cs="Calibri"/>
        </w:rPr>
        <w:t>domiciliat/ă</w:t>
      </w:r>
      <w:r w:rsidRPr="00D47724">
        <w:rPr>
          <w:rFonts w:ascii="Calibri" w:hAnsi="Calibri" w:cs="Calibri"/>
          <w:spacing w:val="35"/>
        </w:rPr>
        <w:t xml:space="preserve"> </w:t>
      </w:r>
      <w:r w:rsidRPr="00D47724">
        <w:rPr>
          <w:rFonts w:ascii="Calibri" w:hAnsi="Calibri" w:cs="Calibri"/>
        </w:rPr>
        <w:t>în ___________________________,</w:t>
      </w:r>
      <w:r w:rsidRPr="00D47724">
        <w:rPr>
          <w:rFonts w:ascii="Calibri" w:hAnsi="Calibri" w:cs="Calibri"/>
          <w:spacing w:val="35"/>
        </w:rPr>
        <w:t xml:space="preserve"> </w:t>
      </w:r>
      <w:r w:rsidRPr="00D47724">
        <w:rPr>
          <w:rFonts w:ascii="Calibri" w:hAnsi="Calibri" w:cs="Calibri"/>
        </w:rPr>
        <w:t>St</w:t>
      </w:r>
      <w:r w:rsidRPr="00D47724">
        <w:rPr>
          <w:rFonts w:ascii="Calibri" w:hAnsi="Calibri" w:cs="Calibri"/>
          <w:spacing w:val="-13"/>
        </w:rPr>
        <w:t>r</w:t>
      </w:r>
      <w:r w:rsidRPr="00D47724">
        <w:rPr>
          <w:rFonts w:ascii="Calibri" w:hAnsi="Calibri" w:cs="Calibri"/>
        </w:rPr>
        <w:t>ada _________________________,</w:t>
      </w:r>
      <w:r w:rsidRPr="00D47724">
        <w:rPr>
          <w:rFonts w:ascii="Calibri" w:hAnsi="Calibri" w:cs="Calibri"/>
          <w:spacing w:val="35"/>
        </w:rPr>
        <w:t xml:space="preserve"> </w:t>
      </w:r>
      <w:r w:rsidRPr="00D47724">
        <w:rPr>
          <w:rFonts w:ascii="Calibri" w:hAnsi="Calibri" w:cs="Calibri"/>
        </w:rPr>
        <w:t>N</w:t>
      </w:r>
      <w:r w:rsidRPr="00D47724">
        <w:rPr>
          <w:rFonts w:ascii="Calibri" w:hAnsi="Calibri" w:cs="Calibri"/>
          <w:spacing w:val="-13"/>
        </w:rPr>
        <w:t>r</w:t>
      </w:r>
      <w:r w:rsidRPr="00D47724">
        <w:rPr>
          <w:rFonts w:ascii="Calibri" w:hAnsi="Calibri" w:cs="Calibri"/>
        </w:rPr>
        <w:t>. _________,</w:t>
      </w:r>
      <w:r w:rsidRPr="00D47724">
        <w:rPr>
          <w:rFonts w:ascii="Calibri" w:hAnsi="Calibri" w:cs="Calibri"/>
          <w:spacing w:val="35"/>
        </w:rPr>
        <w:t xml:space="preserve"> Bloc</w:t>
      </w:r>
      <w:r w:rsidRPr="00D47724">
        <w:rPr>
          <w:rFonts w:ascii="Calibri" w:hAnsi="Calibri" w:cs="Calibri"/>
        </w:rPr>
        <w:t xml:space="preserve"> _________,</w:t>
      </w:r>
      <w:r w:rsidRPr="00D47724">
        <w:rPr>
          <w:rFonts w:ascii="Calibri" w:hAnsi="Calibri" w:cs="Calibri"/>
          <w:spacing w:val="35"/>
        </w:rPr>
        <w:t xml:space="preserve"> Scara </w:t>
      </w:r>
      <w:r w:rsidRPr="00D47724">
        <w:rPr>
          <w:rFonts w:ascii="Calibri" w:hAnsi="Calibri" w:cs="Calibri"/>
        </w:rPr>
        <w:t>_________,</w:t>
      </w:r>
      <w:r w:rsidRPr="00D47724">
        <w:rPr>
          <w:rFonts w:ascii="Calibri" w:hAnsi="Calibri" w:cs="Calibri"/>
          <w:spacing w:val="35"/>
        </w:rPr>
        <w:t xml:space="preserve"> </w:t>
      </w:r>
      <w:r w:rsidRPr="00D47724">
        <w:rPr>
          <w:rFonts w:ascii="Calibri" w:hAnsi="Calibri" w:cs="Calibri"/>
        </w:rPr>
        <w:t>Apartament ___________, posesor al/a C.I., seria ___________,</w:t>
      </w:r>
      <w:r w:rsidRPr="00D47724">
        <w:rPr>
          <w:rFonts w:ascii="Calibri" w:hAnsi="Calibri" w:cs="Calibri"/>
          <w:spacing w:val="35"/>
        </w:rPr>
        <w:t xml:space="preserve"> </w:t>
      </w:r>
      <w:r w:rsidRPr="00D47724">
        <w:rPr>
          <w:rFonts w:ascii="Calibri" w:hAnsi="Calibri" w:cs="Calibri"/>
        </w:rPr>
        <w:t>Nr. ___________,</w:t>
      </w:r>
      <w:r w:rsidRPr="00D47724">
        <w:rPr>
          <w:rFonts w:ascii="Calibri" w:hAnsi="Calibri" w:cs="Calibri"/>
          <w:spacing w:val="35"/>
        </w:rPr>
        <w:t xml:space="preserve"> </w:t>
      </w:r>
      <w:r w:rsidRPr="00D47724">
        <w:rPr>
          <w:rFonts w:ascii="Calibri" w:hAnsi="Calibri" w:cs="Calibri"/>
        </w:rPr>
        <w:t>eliberat/ă de _______________________________ la data de ___________, Telefon fix: _____________________, Telefon</w:t>
      </w:r>
      <w:r w:rsidRPr="00D47724">
        <w:rPr>
          <w:rFonts w:ascii="Calibri" w:hAnsi="Calibri" w:cs="Calibri"/>
          <w:spacing w:val="13"/>
        </w:rPr>
        <w:t xml:space="preserve"> </w:t>
      </w:r>
      <w:r w:rsidRPr="00D47724">
        <w:rPr>
          <w:rFonts w:ascii="Calibri" w:hAnsi="Calibri" w:cs="Calibri"/>
        </w:rPr>
        <w:t>mobil: _____________________, E-mail: ____________________,</w:t>
      </w:r>
      <w:r w:rsidRPr="00D47724">
        <w:rPr>
          <w:rFonts w:ascii="Calibri" w:hAnsi="Calibri" w:cs="Calibri"/>
          <w:iCs/>
        </w:rPr>
        <w:t xml:space="preserve"> </w:t>
      </w:r>
      <w:r w:rsidRPr="00D47724">
        <w:rPr>
          <w:rFonts w:ascii="Calibri" w:hAnsi="Calibri" w:cs="Calibri"/>
        </w:rPr>
        <w:t>în calitate de aplicant/ă</w:t>
      </w:r>
      <w:r w:rsidRPr="00D47724">
        <w:rPr>
          <w:rFonts w:ascii="Calibri" w:hAnsi="Calibri" w:cs="Calibri"/>
          <w:spacing w:val="3"/>
        </w:rPr>
        <w:t xml:space="preserve"> pentru poziţia de membru în Consiliul de </w:t>
      </w:r>
      <w:r w:rsidRPr="00D47724">
        <w:rPr>
          <w:rFonts w:ascii="Calibri" w:hAnsi="Calibri" w:cs="Calibri"/>
          <w:lang w:eastAsia="ja-JP" w:bidi="he-IL"/>
        </w:rPr>
        <w:t xml:space="preserve">Administrație </w:t>
      </w:r>
      <w:r w:rsidRPr="00D47724">
        <w:rPr>
          <w:rFonts w:ascii="Calibri" w:hAnsi="Calibri" w:cs="Calibri"/>
          <w:spacing w:val="8"/>
        </w:rPr>
        <w:t xml:space="preserve">al Regiei Autonome </w:t>
      </w:r>
      <w:r w:rsidRPr="00D47724">
        <w:rPr>
          <w:rFonts w:ascii="Calibri" w:hAnsi="Calibri" w:cs="Calibri"/>
          <w:b/>
          <w:bCs/>
        </w:rPr>
        <w:t>“AEROPORTUL INTERNAȚIONAL SIBIU</w:t>
      </w:r>
      <w:r w:rsidRPr="00D47724">
        <w:rPr>
          <w:rStyle w:val="Strong"/>
          <w:rFonts w:ascii="Calibri" w:hAnsi="Calibri" w:cs="Calibri"/>
        </w:rPr>
        <w:t>”</w:t>
      </w:r>
      <w:r w:rsidRPr="00D47724">
        <w:rPr>
          <w:rFonts w:ascii="Calibri" w:hAnsi="Calibri" w:cs="Calibri"/>
          <w:spacing w:val="8"/>
        </w:rPr>
        <w:t xml:space="preserve">, </w:t>
      </w:r>
      <w:r w:rsidRPr="00D47724">
        <w:rPr>
          <w:rFonts w:ascii="Calibri" w:hAnsi="Calibri" w:cs="Calibri"/>
        </w:rPr>
        <w:t xml:space="preserve">cunoscând dispoziţiile </w:t>
      </w:r>
      <w:r w:rsidRPr="00D47724">
        <w:rPr>
          <w:rFonts w:ascii="Calibri" w:hAnsi="Calibri" w:cs="Calibri"/>
          <w:b/>
          <w:bCs/>
          <w:snapToGrid w:val="0"/>
        </w:rPr>
        <w:t>articolului 326 din Codul Penal</w:t>
      </w:r>
      <w:r w:rsidRPr="00D47724">
        <w:rPr>
          <w:rFonts w:ascii="Calibri" w:hAnsi="Calibri" w:cs="Calibri"/>
          <w:b/>
          <w:bCs/>
        </w:rPr>
        <w:t xml:space="preserve"> cu privire la falsul în declaraţii, declar pe proprie răspundere că</w:t>
      </w:r>
      <w:r w:rsidRPr="00D47724">
        <w:rPr>
          <w:rFonts w:ascii="Calibri" w:hAnsi="Calibri" w:cs="Calibri"/>
        </w:rPr>
        <w:t xml:space="preserve"> :</w:t>
      </w:r>
    </w:p>
    <w:p w14:paraId="7D11C852" w14:textId="77777777" w:rsidR="00D52E62" w:rsidRPr="00D47724" w:rsidRDefault="00D52E62" w:rsidP="00D52E62">
      <w:pPr>
        <w:numPr>
          <w:ilvl w:val="0"/>
          <w:numId w:val="1"/>
        </w:numPr>
        <w:jc w:val="both"/>
        <w:rPr>
          <w:rFonts w:ascii="Calibri" w:hAnsi="Calibri" w:cs="Calibri"/>
          <w:b/>
          <w:bCs/>
        </w:rPr>
      </w:pPr>
      <w:r w:rsidRPr="00D47724">
        <w:rPr>
          <w:rFonts w:ascii="Calibri" w:hAnsi="Calibri" w:cs="Calibri"/>
          <w:b/>
          <w:bCs/>
        </w:rPr>
        <w:t>nu mă aflu într-una din situaţiile prevăzute</w:t>
      </w:r>
      <w:r w:rsidRPr="00D47724">
        <w:rPr>
          <w:rFonts w:ascii="Calibri" w:hAnsi="Calibri" w:cs="Calibri"/>
        </w:rPr>
        <w:t xml:space="preserve"> </w:t>
      </w:r>
      <w:r w:rsidRPr="00D47724">
        <w:rPr>
          <w:rFonts w:ascii="Calibri" w:hAnsi="Calibri" w:cs="Calibri"/>
          <w:b/>
          <w:bCs/>
        </w:rPr>
        <w:t>la</w:t>
      </w:r>
      <w:r w:rsidRPr="00D47724">
        <w:rPr>
          <w:rFonts w:ascii="Calibri" w:hAnsi="Calibri" w:cs="Calibri"/>
        </w:rPr>
        <w:t xml:space="preserve"> </w:t>
      </w:r>
      <w:r w:rsidRPr="00D47724">
        <w:rPr>
          <w:rFonts w:ascii="Calibri" w:hAnsi="Calibri" w:cs="Calibri"/>
          <w:b/>
          <w:bCs/>
        </w:rPr>
        <w:t>art. 4</w:t>
      </w:r>
      <w:r w:rsidRPr="00D47724">
        <w:rPr>
          <w:rFonts w:ascii="Calibri" w:hAnsi="Calibri" w:cs="Calibri"/>
        </w:rPr>
        <w:t xml:space="preserve">  din </w:t>
      </w:r>
      <w:r w:rsidRPr="00D47724">
        <w:rPr>
          <w:rFonts w:ascii="Calibri" w:hAnsi="Calibri" w:cs="Calibri"/>
          <w:b/>
          <w:bCs/>
        </w:rPr>
        <w:t xml:space="preserve">Ordonanța de urgență a Guvernului nr. 109/2011 privind guvernanța corporativă a întreprinderilor publice, cu modificările și completările ulterioare </w:t>
      </w:r>
      <w:r w:rsidRPr="00D47724">
        <w:rPr>
          <w:rFonts w:ascii="Calibri" w:hAnsi="Calibri" w:cs="Calibri"/>
        </w:rPr>
        <w:t xml:space="preserve"> (Nu pot fi selectate, nominalizate, desemnate și numite în funcția de administrator sau Director în întreprinderile publice conform prezentei ordonanțe de urgență următoarele persoane: </w:t>
      </w:r>
      <w:r w:rsidRPr="00D47724">
        <w:rPr>
          <w:rFonts w:ascii="Calibri" w:hAnsi="Calibri" w:cs="Calibri"/>
          <w:b/>
          <w:bCs/>
        </w:rPr>
        <w:t>a)</w:t>
      </w:r>
      <w:r w:rsidRPr="00D47724">
        <w:rPr>
          <w:rFonts w:ascii="Calibri" w:hAnsi="Calibri" w:cs="Calibri"/>
        </w:rPr>
        <w:t xml:space="preserve"> senatorii; </w:t>
      </w:r>
      <w:r w:rsidRPr="00D47724">
        <w:rPr>
          <w:rFonts w:ascii="Calibri" w:hAnsi="Calibri" w:cs="Calibri"/>
          <w:b/>
          <w:bCs/>
        </w:rPr>
        <w:t>b)</w:t>
      </w:r>
      <w:r w:rsidRPr="00D47724">
        <w:rPr>
          <w:rFonts w:ascii="Calibri" w:hAnsi="Calibri" w:cs="Calibri"/>
        </w:rPr>
        <w:t xml:space="preserve"> deputații; </w:t>
      </w:r>
      <w:r w:rsidRPr="00D47724">
        <w:rPr>
          <w:rFonts w:ascii="Calibri" w:hAnsi="Calibri" w:cs="Calibri"/>
          <w:b/>
          <w:bCs/>
        </w:rPr>
        <w:t>c)</w:t>
      </w:r>
      <w:r w:rsidRPr="00D47724">
        <w:rPr>
          <w:rFonts w:ascii="Calibri" w:hAnsi="Calibri" w:cs="Calibri"/>
        </w:rPr>
        <w:t xml:space="preserve"> membrii Guvernului; </w:t>
      </w:r>
      <w:r w:rsidRPr="00D47724">
        <w:rPr>
          <w:rFonts w:ascii="Calibri" w:hAnsi="Calibri" w:cs="Calibri"/>
          <w:b/>
          <w:bCs/>
        </w:rPr>
        <w:t>d)</w:t>
      </w:r>
      <w:r w:rsidRPr="00D47724">
        <w:rPr>
          <w:rFonts w:ascii="Calibri" w:hAnsi="Calibri" w:cs="Calibri"/>
        </w:rPr>
        <w:t xml:space="preserve"> prefecții și subprefecții; </w:t>
      </w:r>
      <w:r w:rsidRPr="00D47724">
        <w:rPr>
          <w:rFonts w:ascii="Calibri" w:hAnsi="Calibri" w:cs="Calibri"/>
          <w:b/>
          <w:bCs/>
        </w:rPr>
        <w:t>e)</w:t>
      </w:r>
      <w:r w:rsidRPr="00D47724">
        <w:rPr>
          <w:rFonts w:ascii="Calibri" w:hAnsi="Calibri" w:cs="Calibri"/>
        </w:rPr>
        <w:t xml:space="preserve"> primarii și viceprimarii; </w:t>
      </w:r>
      <w:r w:rsidRPr="00D47724">
        <w:rPr>
          <w:rFonts w:ascii="Calibri" w:hAnsi="Calibri" w:cs="Calibri"/>
          <w:b/>
          <w:bCs/>
        </w:rPr>
        <w:t>f)</w:t>
      </w:r>
      <w:r w:rsidRPr="00D47724">
        <w:rPr>
          <w:rFonts w:ascii="Calibri" w:hAnsi="Calibri" w:cs="Calibri"/>
        </w:rPr>
        <w:t xml:space="preserve"> persoanele care au auditat situațiile financiare ale Societății în cauză în oricare din ultimii 3 ani financiari anteriori nominalizării; </w:t>
      </w:r>
      <w:r w:rsidRPr="00D47724">
        <w:rPr>
          <w:rFonts w:ascii="Calibri" w:hAnsi="Calibri" w:cs="Calibri"/>
          <w:b/>
          <w:bCs/>
        </w:rPr>
        <w:t>g)</w:t>
      </w:r>
      <w:r w:rsidRPr="00D47724">
        <w:rPr>
          <w:rFonts w:ascii="Calibri" w:hAnsi="Calibri" w:cs="Calibri"/>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D47724">
          <w:rPr>
            <w:rStyle w:val="Hyperlink"/>
            <w:rFonts w:ascii="Calibri" w:hAnsi="Calibri" w:cs="Calibri"/>
            <w:b/>
            <w:bCs/>
          </w:rPr>
          <w:t>Legea nr. 129/2019</w:t>
        </w:r>
      </w:hyperlink>
      <w:r w:rsidRPr="00D47724">
        <w:rPr>
          <w:rFonts w:ascii="Calibri" w:hAnsi="Calibri" w:cs="Calibri"/>
          <w:b/>
          <w:bCs/>
        </w:rPr>
        <w:t> pentru prevenirea și combaterea spălării banilor și finanțării terorismului, precum și pentru modificarea și completarea unor acte normative, cu modificările și completările ulterioare</w:t>
      </w:r>
      <w:r w:rsidRPr="00D47724">
        <w:rPr>
          <w:rFonts w:ascii="Calibri" w:hAnsi="Calibri" w:cs="Calibri"/>
        </w:rPr>
        <w:t xml:space="preserve">; </w:t>
      </w:r>
      <w:r w:rsidRPr="00D47724">
        <w:rPr>
          <w:rFonts w:ascii="Calibri" w:hAnsi="Calibri" w:cs="Calibri"/>
          <w:b/>
          <w:bCs/>
        </w:rPr>
        <w:t>h)</w:t>
      </w:r>
      <w:r w:rsidRPr="00D47724">
        <w:rPr>
          <w:rFonts w:ascii="Calibri" w:hAnsi="Calibri" w:cs="Calibri"/>
        </w:rPr>
        <w:t> persoanele care nu pot ocupa funcția de administrator sau Director, conform </w:t>
      </w:r>
      <w:hyperlink r:id="rId6" w:history="1">
        <w:r w:rsidRPr="00D47724">
          <w:rPr>
            <w:rStyle w:val="Hyperlink"/>
            <w:rFonts w:ascii="Calibri" w:hAnsi="Calibri" w:cs="Calibri"/>
            <w:b/>
            <w:bCs/>
          </w:rPr>
          <w:t>Legii nr. 31/1990 privind societățile, republicată</w:t>
        </w:r>
      </w:hyperlink>
      <w:r w:rsidRPr="00D47724">
        <w:rPr>
          <w:rFonts w:ascii="Calibri" w:hAnsi="Calibri" w:cs="Calibri"/>
          <w:b/>
          <w:bCs/>
        </w:rPr>
        <w:t>, cu modificările și completările ulterioare</w:t>
      </w:r>
      <w:r w:rsidRPr="00D47724">
        <w:rPr>
          <w:rFonts w:ascii="Calibri" w:hAnsi="Calibri" w:cs="Calibri"/>
        </w:rPr>
        <w:t xml:space="preserve">; </w:t>
      </w:r>
      <w:r w:rsidRPr="00D47724">
        <w:rPr>
          <w:rFonts w:ascii="Calibri" w:hAnsi="Calibri" w:cs="Calibri"/>
          <w:b/>
          <w:bCs/>
        </w:rPr>
        <w:t>i)</w:t>
      </w:r>
      <w:r w:rsidRPr="00D47724">
        <w:rPr>
          <w:rFonts w:ascii="Calibri" w:hAnsi="Calibri" w:cs="Calibri"/>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r w:rsidRPr="00D47724">
        <w:rPr>
          <w:rFonts w:ascii="Calibri" w:hAnsi="Calibri" w:cs="Calibri"/>
          <w:b/>
          <w:bCs/>
        </w:rPr>
        <w:t>şi nici nu am suferit o condamnare pentru vreo infracţiune legată de conduita profesională</w:t>
      </w:r>
      <w:r w:rsidRPr="00D47724">
        <w:rPr>
          <w:rFonts w:ascii="Calibri" w:hAnsi="Calibri" w:cs="Calibri"/>
        </w:rPr>
        <w:t xml:space="preserve">. </w:t>
      </w:r>
    </w:p>
    <w:p w14:paraId="2E3EEB19" w14:textId="77777777" w:rsidR="00D52E62" w:rsidRPr="00D47724" w:rsidRDefault="00D52E62" w:rsidP="00D52E62">
      <w:pPr>
        <w:numPr>
          <w:ilvl w:val="0"/>
          <w:numId w:val="1"/>
        </w:numPr>
        <w:jc w:val="both"/>
        <w:rPr>
          <w:rFonts w:ascii="Calibri" w:hAnsi="Calibri" w:cs="Calibri"/>
          <w:b/>
          <w:bCs/>
        </w:rPr>
      </w:pPr>
      <w:r w:rsidRPr="00D47724">
        <w:rPr>
          <w:rFonts w:ascii="Calibri" w:hAnsi="Calibri" w:cs="Calibri"/>
          <w:b/>
          <w:bCs/>
        </w:rPr>
        <w:t>nu mă aflu într-una din situaţiile prevăzute la art. 36, alin (7) din</w:t>
      </w:r>
      <w:r w:rsidRPr="00D47724">
        <w:rPr>
          <w:rFonts w:ascii="Calibri" w:hAnsi="Calibri" w:cs="Calibri"/>
        </w:rPr>
        <w:t xml:space="preserve"> </w:t>
      </w:r>
      <w:r w:rsidRPr="00D47724">
        <w:rPr>
          <w:rFonts w:ascii="Calibri" w:hAnsi="Calibri" w:cs="Calibri"/>
          <w:b/>
          <w:bCs/>
        </w:rPr>
        <w:t xml:space="preserve">Ordonanța de urgență a Guvernului nr. 109/2011 privind guvernanța corporativă a întreprinderilor publice, cu modificările și completările ulterioare </w:t>
      </w:r>
      <w:r w:rsidRPr="00D47724">
        <w:rPr>
          <w:rFonts w:ascii="Calibri" w:hAnsi="Calibri" w:cs="Calibri"/>
        </w:rPr>
        <w:t xml:space="preserve"> (În cazul în care, din motive imputabile, Directorii </w:t>
      </w:r>
      <w:r w:rsidRPr="00D47724">
        <w:rPr>
          <w:rFonts w:ascii="Calibri" w:hAnsi="Calibri" w:cs="Calibri"/>
        </w:rPr>
        <w:lastRenderedPageBreak/>
        <w:t>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w:t>
      </w:r>
      <w:r w:rsidRPr="00D47724">
        <w:rPr>
          <w:rFonts w:ascii="Calibri" w:hAnsi="Calibri" w:cs="Calibri"/>
          <w:b/>
          <w:bCs/>
        </w:rPr>
        <w:t>art. 35</w:t>
      </w:r>
      <w:r w:rsidRPr="00D47724">
        <w:rPr>
          <w:rFonts w:ascii="Calibri" w:hAnsi="Calibri" w:cs="Calibri"/>
        </w:rPr>
        <w:t xml:space="preserve">. Directorii revocați nu mai pot candida pentru funcții de administrator, respectiv de Director la întreprinderi publice, timp de 5 ani de la data rămânerii definitive a hotărârii de revocare.) </w:t>
      </w:r>
    </w:p>
    <w:p w14:paraId="3ECDFAEB" w14:textId="77777777" w:rsidR="00D52E62" w:rsidRPr="00D47724" w:rsidRDefault="00D52E62" w:rsidP="00D52E62">
      <w:pPr>
        <w:numPr>
          <w:ilvl w:val="0"/>
          <w:numId w:val="1"/>
        </w:numPr>
        <w:jc w:val="both"/>
        <w:rPr>
          <w:rFonts w:ascii="Calibri" w:hAnsi="Calibri" w:cs="Calibri"/>
          <w:b/>
          <w:bCs/>
        </w:rPr>
      </w:pPr>
      <w:r w:rsidRPr="00D47724">
        <w:rPr>
          <w:rFonts w:ascii="Calibri" w:hAnsi="Calibri" w:cs="Calibri"/>
          <w:b/>
          <w:bCs/>
        </w:rPr>
        <w:t xml:space="preserve">nu mă aflu într-una din situaţiile prevăzute la art. 30 alin 9 din Ordonanța de urgență a Guvernului nr. 109/2011 privind guvernanța corporativă a întreprinderilor publice, cu modificările și completările ulterioare  </w:t>
      </w:r>
      <w:r w:rsidRPr="00D47724">
        <w:rPr>
          <w:rFonts w:ascii="Calibri" w:hAnsi="Calibri" w:cs="Calibri"/>
        </w:rPr>
        <w:t>(În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w:t>
      </w:r>
      <w:r w:rsidRPr="00D47724">
        <w:rPr>
          <w:rFonts w:ascii="Calibri" w:hAnsi="Calibri" w:cs="Calibri"/>
          <w:b/>
          <w:bCs/>
        </w:rPr>
        <w:t>art. 29</w:t>
      </w:r>
      <w:r w:rsidRPr="00D47724">
        <w:rPr>
          <w:rFonts w:ascii="Calibri" w:hAnsi="Calibri" w:cs="Calibri"/>
        </w:rPr>
        <w:t>. Administratorii revocați nu mai pot candida timp de 5 ani de la data rămânerii definitive a hotărârii de revocare pentru alte consilii de administrație prevăzute de prezenta lege.)</w:t>
      </w:r>
    </w:p>
    <w:p w14:paraId="7F1FE53B" w14:textId="77777777" w:rsidR="00D52E62" w:rsidRPr="00D47724" w:rsidRDefault="00D52E62" w:rsidP="00D52E62">
      <w:pPr>
        <w:numPr>
          <w:ilvl w:val="0"/>
          <w:numId w:val="1"/>
        </w:numPr>
        <w:jc w:val="both"/>
        <w:rPr>
          <w:rFonts w:ascii="Calibri" w:hAnsi="Calibri" w:cs="Calibri"/>
          <w:b/>
          <w:bCs/>
        </w:rPr>
      </w:pPr>
      <w:r w:rsidRPr="00D47724">
        <w:rPr>
          <w:rFonts w:ascii="Calibri" w:hAnsi="Calibri" w:cs="Calibri"/>
          <w:b/>
          <w:bCs/>
        </w:rPr>
        <w:t>Declar că nu am fost condamnat(ă)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05A9FCCD" w14:textId="77777777" w:rsidR="00D52E62" w:rsidRPr="00D47724" w:rsidRDefault="00D52E62" w:rsidP="00D52E62">
      <w:pPr>
        <w:numPr>
          <w:ilvl w:val="0"/>
          <w:numId w:val="1"/>
        </w:numPr>
        <w:jc w:val="both"/>
        <w:rPr>
          <w:rFonts w:ascii="Calibri" w:hAnsi="Calibri" w:cs="Calibri"/>
          <w:b/>
          <w:bCs/>
        </w:rPr>
      </w:pPr>
      <w:r w:rsidRPr="00D47724">
        <w:rPr>
          <w:rFonts w:ascii="Calibri" w:hAnsi="Calibri" w:cs="Calibri"/>
          <w:b/>
          <w:bCs/>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6553FB65" w14:textId="77777777" w:rsidR="00D52E62" w:rsidRPr="00D47724" w:rsidRDefault="00D52E62" w:rsidP="00D52E62">
      <w:pPr>
        <w:numPr>
          <w:ilvl w:val="0"/>
          <w:numId w:val="1"/>
        </w:numPr>
        <w:jc w:val="both"/>
        <w:rPr>
          <w:rFonts w:ascii="Calibri" w:hAnsi="Calibri" w:cs="Calibri"/>
        </w:rPr>
      </w:pPr>
      <w:r w:rsidRPr="00D47724">
        <w:rPr>
          <w:rFonts w:ascii="Calibri" w:hAnsi="Calibri" w:cs="Calibri"/>
          <w:b/>
          <w:bCs/>
        </w:rPr>
        <w:t>Declar că nu am desfășurat activitate de poliție politică, astfel cum este definită prin lege.</w:t>
      </w:r>
      <w:r w:rsidRPr="00D47724">
        <w:rPr>
          <w:rFonts w:ascii="Calibri" w:hAnsi="Calibri" w:cs="Calibri"/>
        </w:rPr>
        <w:tab/>
      </w:r>
    </w:p>
    <w:p w14:paraId="61E03100" w14:textId="77777777" w:rsidR="00D52E62" w:rsidRPr="00D47724" w:rsidRDefault="00D52E62" w:rsidP="00D52E62">
      <w:pPr>
        <w:jc w:val="both"/>
        <w:rPr>
          <w:rFonts w:ascii="Calibri" w:hAnsi="Calibri" w:cs="Calibri"/>
          <w:iCs/>
          <w:highlight w:val="yellow"/>
        </w:rPr>
      </w:pPr>
    </w:p>
    <w:p w14:paraId="70C4A8A2" w14:textId="77777777" w:rsidR="00D52E62" w:rsidRPr="00D47724" w:rsidRDefault="00D52E62" w:rsidP="00D52E62">
      <w:pPr>
        <w:widowControl w:val="0"/>
        <w:autoSpaceDE w:val="0"/>
        <w:autoSpaceDN w:val="0"/>
        <w:adjustRightInd w:val="0"/>
        <w:ind w:firstLine="708"/>
        <w:jc w:val="both"/>
        <w:rPr>
          <w:rFonts w:ascii="Calibri" w:hAnsi="Calibri" w:cs="Calibri"/>
          <w:b/>
          <w:bCs/>
          <w:shd w:val="clear" w:color="auto" w:fill="FFFFFF"/>
        </w:rPr>
      </w:pPr>
      <w:r w:rsidRPr="00D47724">
        <w:rPr>
          <w:rFonts w:ascii="Calibri" w:hAnsi="Calibri" w:cs="Calibri"/>
        </w:rPr>
        <w:t xml:space="preserve">Dau prezenta declaraţie fiindu-mi necesară la dosarul de înscriere la procesul de recrutare / selecţie pentru poziţia de membru </w:t>
      </w:r>
      <w:r w:rsidRPr="00D47724">
        <w:rPr>
          <w:rFonts w:ascii="Calibri" w:hAnsi="Calibri" w:cs="Calibri"/>
          <w:spacing w:val="3"/>
        </w:rPr>
        <w:t xml:space="preserve">în Consiliul de </w:t>
      </w:r>
      <w:r w:rsidRPr="00D47724">
        <w:rPr>
          <w:rFonts w:ascii="Calibri" w:hAnsi="Calibri" w:cs="Calibri"/>
          <w:lang w:eastAsia="ja-JP" w:bidi="he-IL"/>
        </w:rPr>
        <w:t xml:space="preserve">Administrație </w:t>
      </w:r>
      <w:r w:rsidRPr="00D47724">
        <w:rPr>
          <w:rFonts w:ascii="Calibri" w:hAnsi="Calibri" w:cs="Calibri"/>
          <w:spacing w:val="8"/>
        </w:rPr>
        <w:t xml:space="preserve">al Regiei Autonome </w:t>
      </w:r>
      <w:r w:rsidRPr="00D47724">
        <w:rPr>
          <w:rFonts w:ascii="Calibri" w:hAnsi="Calibri" w:cs="Calibri"/>
          <w:b/>
          <w:bCs/>
        </w:rPr>
        <w:t>“AEROPORTUL INTERNAȚIONAL SIBIU</w:t>
      </w:r>
      <w:r w:rsidRPr="00D47724">
        <w:rPr>
          <w:rStyle w:val="Strong"/>
          <w:rFonts w:ascii="Calibri" w:hAnsi="Calibri" w:cs="Calibri"/>
        </w:rPr>
        <w:t>”</w:t>
      </w:r>
      <w:r w:rsidRPr="00D47724">
        <w:rPr>
          <w:rFonts w:ascii="Calibri" w:hAnsi="Calibri" w:cs="Calibri"/>
          <w:bCs/>
        </w:rPr>
        <w:t>.</w:t>
      </w:r>
    </w:p>
    <w:p w14:paraId="438654AC" w14:textId="77777777" w:rsidR="00D52E62" w:rsidRPr="00D47724" w:rsidRDefault="00D52E62" w:rsidP="00D52E62">
      <w:pPr>
        <w:widowControl w:val="0"/>
        <w:autoSpaceDE w:val="0"/>
        <w:autoSpaceDN w:val="0"/>
        <w:adjustRightInd w:val="0"/>
        <w:ind w:firstLine="708"/>
        <w:jc w:val="both"/>
        <w:rPr>
          <w:rFonts w:ascii="Calibri" w:hAnsi="Calibri" w:cs="Calibri"/>
          <w:b/>
          <w:bCs/>
          <w:shd w:val="clear" w:color="auto" w:fill="FFFFFF"/>
        </w:rPr>
      </w:pPr>
    </w:p>
    <w:p w14:paraId="136B3436" w14:textId="77777777" w:rsidR="00D52E62" w:rsidRPr="00D47724" w:rsidRDefault="00D52E62" w:rsidP="00D52E62">
      <w:pPr>
        <w:widowControl w:val="0"/>
        <w:autoSpaceDE w:val="0"/>
        <w:autoSpaceDN w:val="0"/>
        <w:adjustRightInd w:val="0"/>
        <w:rPr>
          <w:rFonts w:ascii="Calibri" w:hAnsi="Calibri" w:cs="Calibri"/>
        </w:rPr>
      </w:pPr>
    </w:p>
    <w:p w14:paraId="12BEBA69" w14:textId="77777777" w:rsidR="00D52E62" w:rsidRPr="00D47724" w:rsidRDefault="00D52E62" w:rsidP="00D52E62">
      <w:pPr>
        <w:widowControl w:val="0"/>
        <w:autoSpaceDE w:val="0"/>
        <w:autoSpaceDN w:val="0"/>
        <w:adjustRightInd w:val="0"/>
        <w:ind w:left="111" w:right="69" w:firstLine="720"/>
        <w:rPr>
          <w:rFonts w:ascii="Calibri" w:hAnsi="Calibri" w:cs="Calibri"/>
          <w:i/>
          <w:iCs/>
        </w:rPr>
      </w:pPr>
      <w:r w:rsidRPr="00D47724">
        <w:rPr>
          <w:rFonts w:ascii="Calibri" w:hAnsi="Calibri" w:cs="Calibri"/>
          <w:i/>
          <w:iCs/>
        </w:rPr>
        <w:t xml:space="preserve">Data, </w:t>
      </w:r>
    </w:p>
    <w:p w14:paraId="3A0209DD" w14:textId="77777777" w:rsidR="00D52E62" w:rsidRPr="00D47724" w:rsidRDefault="00D52E62" w:rsidP="00D52E62">
      <w:pPr>
        <w:widowControl w:val="0"/>
        <w:autoSpaceDE w:val="0"/>
        <w:autoSpaceDN w:val="0"/>
        <w:adjustRightInd w:val="0"/>
        <w:ind w:left="111" w:right="69" w:firstLine="720"/>
        <w:rPr>
          <w:rFonts w:ascii="Calibri" w:hAnsi="Calibri" w:cs="Calibri"/>
        </w:rPr>
      </w:pPr>
      <w:r w:rsidRPr="00D47724">
        <w:rPr>
          <w:rFonts w:ascii="Calibri" w:hAnsi="Calibri" w:cs="Calibri"/>
        </w:rPr>
        <w:t>_____________</w:t>
      </w:r>
    </w:p>
    <w:p w14:paraId="7B413434" w14:textId="77777777" w:rsidR="00D52E62" w:rsidRPr="00D47724" w:rsidRDefault="00D52E62" w:rsidP="00D52E62">
      <w:pPr>
        <w:ind w:left="720"/>
        <w:rPr>
          <w:rFonts w:ascii="Calibri" w:hAnsi="Calibri" w:cs="Calibri"/>
        </w:rPr>
      </w:pPr>
    </w:p>
    <w:p w14:paraId="0F7CB5B1" w14:textId="77777777" w:rsidR="00D52E62" w:rsidRPr="00D47724" w:rsidRDefault="00D52E62" w:rsidP="00D52E62">
      <w:pPr>
        <w:ind w:left="720"/>
        <w:rPr>
          <w:rFonts w:ascii="Calibri" w:hAnsi="Calibri" w:cs="Calibri"/>
        </w:rPr>
      </w:pPr>
    </w:p>
    <w:p w14:paraId="3E52F216" w14:textId="77777777" w:rsidR="00D52E62" w:rsidRPr="00D47724" w:rsidRDefault="00D52E62" w:rsidP="00D52E62">
      <w:pPr>
        <w:widowControl w:val="0"/>
        <w:autoSpaceDE w:val="0"/>
        <w:autoSpaceDN w:val="0"/>
        <w:adjustRightInd w:val="0"/>
        <w:ind w:left="111" w:right="69" w:firstLine="720"/>
        <w:rPr>
          <w:rFonts w:ascii="Calibri" w:hAnsi="Calibri" w:cs="Calibri"/>
          <w:i/>
          <w:iCs/>
        </w:rPr>
      </w:pPr>
      <w:r w:rsidRPr="00D47724">
        <w:rPr>
          <w:rFonts w:ascii="Calibri" w:hAnsi="Calibri" w:cs="Calibri"/>
          <w:i/>
          <w:iCs/>
        </w:rPr>
        <w:t>Semnătura,</w:t>
      </w:r>
    </w:p>
    <w:p w14:paraId="0F1E04F8" w14:textId="77777777" w:rsidR="00D52E62" w:rsidRPr="00D47724" w:rsidRDefault="00D52E62" w:rsidP="00D52E62">
      <w:pPr>
        <w:widowControl w:val="0"/>
        <w:autoSpaceDE w:val="0"/>
        <w:autoSpaceDN w:val="0"/>
        <w:adjustRightInd w:val="0"/>
        <w:ind w:left="111" w:right="69" w:firstLine="720"/>
        <w:rPr>
          <w:rFonts w:ascii="Calibri" w:hAnsi="Calibri" w:cs="Calibri"/>
        </w:rPr>
      </w:pPr>
      <w:r w:rsidRPr="00D47724">
        <w:rPr>
          <w:rFonts w:ascii="Calibri" w:hAnsi="Calibri" w:cs="Calibri"/>
        </w:rPr>
        <w:t>_____________</w:t>
      </w:r>
    </w:p>
    <w:p w14:paraId="0DB162CE" w14:textId="77777777" w:rsidR="00D52E62" w:rsidRPr="00D47724" w:rsidRDefault="00D52E62" w:rsidP="00D52E62">
      <w:pPr>
        <w:widowControl w:val="0"/>
        <w:autoSpaceDE w:val="0"/>
        <w:autoSpaceDN w:val="0"/>
        <w:adjustRightInd w:val="0"/>
        <w:rPr>
          <w:rFonts w:ascii="Calibri" w:hAnsi="Calibri" w:cs="Calibri"/>
          <w:position w:val="-1"/>
          <w:highlight w:val="yellow"/>
        </w:rPr>
      </w:pPr>
    </w:p>
    <w:p w14:paraId="692841F7" w14:textId="77777777" w:rsidR="00D52E62" w:rsidRPr="00D47724" w:rsidRDefault="00D52E62" w:rsidP="00D52E62">
      <w:pPr>
        <w:rPr>
          <w:rFonts w:ascii="Calibri" w:hAnsi="Calibri" w:cs="Calibri"/>
          <w:iCs/>
          <w:highlight w:val="yellow"/>
        </w:rPr>
      </w:pPr>
    </w:p>
    <w:p w14:paraId="4877855C" w14:textId="77777777" w:rsidR="00D52E62" w:rsidRPr="00D47724" w:rsidRDefault="00D52E62" w:rsidP="00D52E62">
      <w:pPr>
        <w:rPr>
          <w:rFonts w:ascii="Calibri" w:hAnsi="Calibri" w:cs="Calibri"/>
          <w:iCs/>
          <w:highlight w:val="yellow"/>
        </w:rPr>
      </w:pPr>
    </w:p>
    <w:p w14:paraId="2C43F217" w14:textId="77777777" w:rsidR="00D52E62" w:rsidRPr="00D47724" w:rsidRDefault="00D52E62" w:rsidP="00D52E62">
      <w:pPr>
        <w:rPr>
          <w:rFonts w:ascii="Calibri" w:hAnsi="Calibri" w:cs="Calibri"/>
          <w:iCs/>
          <w:highlight w:val="yellow"/>
        </w:rPr>
      </w:pPr>
    </w:p>
    <w:p w14:paraId="3D33FAFB" w14:textId="77777777" w:rsidR="00851974" w:rsidRDefault="00851974"/>
    <w:sectPr w:rsidR="0085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224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30"/>
    <w:rsid w:val="001C4D1D"/>
    <w:rsid w:val="00306E30"/>
    <w:rsid w:val="00851974"/>
    <w:rsid w:val="00D52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B90"/>
  <w15:chartTrackingRefBased/>
  <w15:docId w15:val="{4B798565-1729-480E-BF1D-DCA8DD08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62"/>
    <w:pPr>
      <w:spacing w:after="0" w:line="240" w:lineRule="auto"/>
    </w:pPr>
    <w:rPr>
      <w:rFonts w:ascii="Times New Roman" w:eastAsia="Times New Roman" w:hAnsi="Times New Roman" w:cs="Times New Roman"/>
      <w:kern w:val="0"/>
      <w:lang w:val="ro-RO" w:bidi="ar-SA"/>
      <w14:ligatures w14:val="none"/>
    </w:rPr>
  </w:style>
  <w:style w:type="paragraph" w:styleId="Heading1">
    <w:name w:val="heading 1"/>
    <w:basedOn w:val="Normal"/>
    <w:next w:val="Normal"/>
    <w:link w:val="Heading1Char"/>
    <w:uiPriority w:val="9"/>
    <w:qFormat/>
    <w:rsid w:val="00306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E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E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E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E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E30"/>
    <w:rPr>
      <w:rFonts w:eastAsiaTheme="majorEastAsia" w:cstheme="majorBidi"/>
      <w:color w:val="272727" w:themeColor="text1" w:themeTint="D8"/>
    </w:rPr>
  </w:style>
  <w:style w:type="paragraph" w:styleId="Title">
    <w:name w:val="Title"/>
    <w:basedOn w:val="Normal"/>
    <w:next w:val="Normal"/>
    <w:link w:val="TitleChar"/>
    <w:uiPriority w:val="10"/>
    <w:qFormat/>
    <w:rsid w:val="00306E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E30"/>
    <w:pPr>
      <w:spacing w:before="160"/>
      <w:jc w:val="center"/>
    </w:pPr>
    <w:rPr>
      <w:i/>
      <w:iCs/>
      <w:color w:val="404040" w:themeColor="text1" w:themeTint="BF"/>
    </w:rPr>
  </w:style>
  <w:style w:type="character" w:customStyle="1" w:styleId="QuoteChar">
    <w:name w:val="Quote Char"/>
    <w:basedOn w:val="DefaultParagraphFont"/>
    <w:link w:val="Quote"/>
    <w:uiPriority w:val="29"/>
    <w:rsid w:val="00306E30"/>
    <w:rPr>
      <w:i/>
      <w:iCs/>
      <w:color w:val="404040" w:themeColor="text1" w:themeTint="BF"/>
    </w:rPr>
  </w:style>
  <w:style w:type="paragraph" w:styleId="ListParagraph">
    <w:name w:val="List Paragraph"/>
    <w:basedOn w:val="Normal"/>
    <w:uiPriority w:val="34"/>
    <w:qFormat/>
    <w:rsid w:val="00306E30"/>
    <w:pPr>
      <w:ind w:left="720"/>
      <w:contextualSpacing/>
    </w:pPr>
  </w:style>
  <w:style w:type="character" w:styleId="IntenseEmphasis">
    <w:name w:val="Intense Emphasis"/>
    <w:basedOn w:val="DefaultParagraphFont"/>
    <w:uiPriority w:val="21"/>
    <w:qFormat/>
    <w:rsid w:val="00306E30"/>
    <w:rPr>
      <w:i/>
      <w:iCs/>
      <w:color w:val="0F4761" w:themeColor="accent1" w:themeShade="BF"/>
    </w:rPr>
  </w:style>
  <w:style w:type="paragraph" w:styleId="IntenseQuote">
    <w:name w:val="Intense Quote"/>
    <w:basedOn w:val="Normal"/>
    <w:next w:val="Normal"/>
    <w:link w:val="IntenseQuoteChar"/>
    <w:uiPriority w:val="30"/>
    <w:qFormat/>
    <w:rsid w:val="00306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E30"/>
    <w:rPr>
      <w:i/>
      <w:iCs/>
      <w:color w:val="0F4761" w:themeColor="accent1" w:themeShade="BF"/>
    </w:rPr>
  </w:style>
  <w:style w:type="character" w:styleId="IntenseReference">
    <w:name w:val="Intense Reference"/>
    <w:basedOn w:val="DefaultParagraphFont"/>
    <w:uiPriority w:val="32"/>
    <w:qFormat/>
    <w:rsid w:val="00306E30"/>
    <w:rPr>
      <w:b/>
      <w:bCs/>
      <w:smallCaps/>
      <w:color w:val="0F4761" w:themeColor="accent1" w:themeShade="BF"/>
      <w:spacing w:val="5"/>
    </w:rPr>
  </w:style>
  <w:style w:type="character" w:styleId="Hyperlink">
    <w:name w:val="Hyperlink"/>
    <w:unhideWhenUsed/>
    <w:rsid w:val="00D52E62"/>
    <w:rPr>
      <w:color w:val="0000FF"/>
      <w:u w:val="single"/>
    </w:rPr>
  </w:style>
  <w:style w:type="character" w:styleId="Strong">
    <w:name w:val="Strong"/>
    <w:qFormat/>
    <w:rsid w:val="00D52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Negrila</dc:creator>
  <cp:keywords/>
  <dc:description/>
  <cp:lastModifiedBy>Anca Negrila</cp:lastModifiedBy>
  <cp:revision>2</cp:revision>
  <dcterms:created xsi:type="dcterms:W3CDTF">2025-04-24T08:54:00Z</dcterms:created>
  <dcterms:modified xsi:type="dcterms:W3CDTF">2025-04-24T08:54:00Z</dcterms:modified>
</cp:coreProperties>
</file>